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4232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6C702E">
        <w:rPr>
          <w:sz w:val="28"/>
        </w:rPr>
        <w:t>353</w:t>
      </w:r>
      <w:r>
        <w:rPr>
          <w:sz w:val="28"/>
        </w:rPr>
        <w:t>-2201/202</w:t>
      </w:r>
      <w:r w:rsidR="006C702E">
        <w:rPr>
          <w:sz w:val="28"/>
        </w:rPr>
        <w:t>4</w:t>
      </w:r>
    </w:p>
    <w:p w:rsidR="008C4232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FD7083">
        <w:rPr>
          <w:sz w:val="28"/>
        </w:rPr>
        <w:t>*</w:t>
      </w:r>
    </w:p>
    <w:p w:rsidR="008C4232">
      <w:pPr>
        <w:ind w:firstLine="709"/>
        <w:jc w:val="center"/>
        <w:rPr>
          <w:sz w:val="28"/>
        </w:rPr>
      </w:pPr>
    </w:p>
    <w:p w:rsidR="008C4232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C4232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C4232">
      <w:pPr>
        <w:ind w:firstLine="709"/>
        <w:jc w:val="center"/>
        <w:rPr>
          <w:sz w:val="28"/>
        </w:rPr>
      </w:pPr>
    </w:p>
    <w:p w:rsidR="008C4232">
      <w:pPr>
        <w:rPr>
          <w:sz w:val="28"/>
        </w:rPr>
      </w:pPr>
      <w:r>
        <w:rPr>
          <w:sz w:val="28"/>
        </w:rPr>
        <w:t>23 апреля 2024</w:t>
      </w:r>
      <w:r w:rsidR="00922FC2">
        <w:rPr>
          <w:sz w:val="28"/>
        </w:rPr>
        <w:t xml:space="preserve"> года                                                      г.Нягань ХМАО-Югры </w:t>
      </w:r>
    </w:p>
    <w:p w:rsidR="008C4232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8C4232">
      <w:pPr>
        <w:pStyle w:val="BodyTextIndent"/>
        <w:ind w:left="-142"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733A0C" w:rsidP="00F837AC">
      <w:pPr>
        <w:ind w:left="-14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Pr="00895BD3" w:rsidR="004A573E">
        <w:rPr>
          <w:sz w:val="28"/>
          <w:szCs w:val="28"/>
        </w:rPr>
        <w:t xml:space="preserve">Каткова Сергея Михайловича, </w:t>
      </w:r>
      <w:r w:rsidR="00FD7083">
        <w:rPr>
          <w:sz w:val="28"/>
          <w:szCs w:val="28"/>
        </w:rPr>
        <w:t>*</w:t>
      </w:r>
      <w:r w:rsidRPr="00895BD3" w:rsidR="004A573E">
        <w:rPr>
          <w:sz w:val="28"/>
          <w:szCs w:val="28"/>
        </w:rPr>
        <w:t xml:space="preserve"> года рождения, уроженца </w:t>
      </w:r>
      <w:r w:rsidR="00FD7083">
        <w:rPr>
          <w:sz w:val="28"/>
          <w:szCs w:val="28"/>
        </w:rPr>
        <w:t>*</w:t>
      </w:r>
      <w:r w:rsidRPr="00895BD3" w:rsidR="004A573E">
        <w:rPr>
          <w:sz w:val="28"/>
          <w:szCs w:val="28"/>
        </w:rPr>
        <w:t xml:space="preserve">, гражданина РФ, паспорт </w:t>
      </w:r>
      <w:r w:rsidR="00FD7083">
        <w:rPr>
          <w:sz w:val="28"/>
          <w:szCs w:val="28"/>
        </w:rPr>
        <w:t>*</w:t>
      </w:r>
      <w:r w:rsidRPr="00895BD3" w:rsidR="004A573E">
        <w:rPr>
          <w:sz w:val="28"/>
          <w:szCs w:val="28"/>
        </w:rPr>
        <w:t xml:space="preserve">, </w:t>
      </w:r>
      <w:r w:rsidR="00FD7083">
        <w:rPr>
          <w:sz w:val="28"/>
          <w:szCs w:val="28"/>
        </w:rPr>
        <w:t>*</w:t>
      </w:r>
      <w:r w:rsidRPr="00895BD3" w:rsidR="004A573E">
        <w:rPr>
          <w:sz w:val="28"/>
          <w:szCs w:val="28"/>
        </w:rPr>
        <w:t xml:space="preserve">, проживающего </w:t>
      </w:r>
      <w:r w:rsidR="004A573E">
        <w:rPr>
          <w:sz w:val="28"/>
          <w:szCs w:val="28"/>
        </w:rPr>
        <w:t xml:space="preserve">по адресу: </w:t>
      </w:r>
      <w:r w:rsidR="00FD7083">
        <w:rPr>
          <w:sz w:val="28"/>
          <w:szCs w:val="28"/>
        </w:rPr>
        <w:t>*</w:t>
      </w:r>
      <w:r>
        <w:rPr>
          <w:sz w:val="28"/>
        </w:rPr>
        <w:t xml:space="preserve">, </w:t>
      </w:r>
    </w:p>
    <w:p w:rsidR="008C4232">
      <w:pPr>
        <w:pStyle w:val="a2"/>
        <w:tabs>
          <w:tab w:val="left" w:pos="9498"/>
        </w:tabs>
        <w:ind w:left="-14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C4232"/>
    <w:p w:rsidR="008C4232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33A0C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C4232">
      <w:pPr>
        <w:ind w:firstLine="567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6C702E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4A573E">
        <w:rPr>
          <w:spacing w:val="-2"/>
          <w:sz w:val="28"/>
        </w:rPr>
        <w:t>Катков С.М</w:t>
      </w:r>
      <w:r>
        <w:rPr>
          <w:spacing w:val="-2"/>
          <w:sz w:val="28"/>
        </w:rPr>
        <w:t xml:space="preserve">., являясь должностным лицом –  </w:t>
      </w:r>
      <w:r w:rsidR="00FD7083">
        <w:rPr>
          <w:sz w:val="28"/>
        </w:rPr>
        <w:t>*</w:t>
      </w:r>
      <w:r>
        <w:rPr>
          <w:sz w:val="28"/>
        </w:rPr>
        <w:t xml:space="preserve">, зарегистрированного по адресу: </w:t>
      </w:r>
      <w:r w:rsidR="00FD7083">
        <w:rPr>
          <w:sz w:val="28"/>
        </w:rPr>
        <w:t>*</w:t>
      </w:r>
      <w:r>
        <w:rPr>
          <w:sz w:val="28"/>
        </w:rPr>
        <w:t>,</w:t>
      </w:r>
      <w:r>
        <w:rPr>
          <w:color w:val="FF0000"/>
          <w:sz w:val="28"/>
        </w:rPr>
        <w:t xml:space="preserve"> не</w:t>
      </w:r>
      <w:r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налоговую декларацию по налогу на прибыль организаций за </w:t>
      </w:r>
      <w:r w:rsidR="006C702E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4A573E" w:rsidRPr="00D70A34" w:rsidP="004A573E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Катков С.М</w:t>
      </w:r>
      <w:r>
        <w:rPr>
          <w:sz w:val="28"/>
        </w:rPr>
        <w:t xml:space="preserve">.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4A573E" w:rsidRPr="00D70A34" w:rsidP="004A573E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4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5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4A573E" w:rsidP="004A573E">
      <w:pPr>
        <w:ind w:firstLine="567"/>
        <w:jc w:val="both"/>
        <w:rPr>
          <w:sz w:val="28"/>
        </w:rPr>
      </w:pPr>
      <w:r w:rsidRPr="00D70A34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D70A34">
        <w:rPr>
          <w:spacing w:val="-2"/>
          <w:sz w:val="28"/>
          <w:szCs w:val="28"/>
        </w:rPr>
        <w:t>должностного лица</w:t>
      </w:r>
      <w:r>
        <w:rPr>
          <w:sz w:val="28"/>
        </w:rPr>
        <w:t xml:space="preserve"> </w:t>
      </w:r>
      <w:r>
        <w:rPr>
          <w:spacing w:val="-2"/>
          <w:sz w:val="28"/>
        </w:rPr>
        <w:t>Каткова С.М.</w:t>
      </w:r>
    </w:p>
    <w:p w:rsidR="00733A0C" w:rsidP="004A573E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</w:t>
      </w:r>
      <w:r w:rsidR="004A573E">
        <w:rPr>
          <w:spacing w:val="-2"/>
          <w:sz w:val="28"/>
        </w:rPr>
        <w:t xml:space="preserve">Каткова С.М. </w:t>
      </w:r>
      <w:r>
        <w:rPr>
          <w:spacing w:val="-2"/>
          <w:sz w:val="28"/>
        </w:rPr>
        <w:t>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3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6" w:anchor="sub_2852" w:history="1">
        <w:r>
          <w:rPr>
            <w:rStyle w:val="101"/>
            <w:color w:val="000000"/>
            <w:sz w:val="28"/>
            <w:u w:val="none"/>
          </w:rPr>
          <w:t>отчетного</w:t>
        </w:r>
      </w:hyperlink>
      <w:r>
        <w:rPr>
          <w:sz w:val="28"/>
        </w:rPr>
        <w:t xml:space="preserve"> и </w:t>
      </w:r>
      <w:hyperlink r:id="rId6" w:anchor="sub_285" w:history="1">
        <w:r>
          <w:rPr>
            <w:rStyle w:val="101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декларации (налоговые расчеты) по итогам </w:t>
      </w:r>
      <w:hyperlink r:id="rId6" w:anchor="sub_285" w:history="1">
        <w:r>
          <w:rPr>
            <w:rStyle w:val="101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представляются налогоплательщиками (налоговыми агентами) не позднее 25 календарных дней со дня окончания соответствующего отчетного периода.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налоговая декларация по налогу на прибыль организаций за </w:t>
      </w:r>
      <w:r w:rsidR="006C702E">
        <w:rPr>
          <w:sz w:val="28"/>
        </w:rPr>
        <w:t>9 месяцев</w:t>
      </w:r>
      <w:r>
        <w:rPr>
          <w:sz w:val="28"/>
        </w:rPr>
        <w:t xml:space="preserve"> 2023 года должна быть предоставлена со стороны ответственного должностного лица </w:t>
      </w:r>
      <w:r w:rsidR="00FD7083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6C702E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 налоговую декларацию по налогу на прибыль организаций за </w:t>
      </w:r>
      <w:r w:rsidR="006C702E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FD7083">
        <w:rPr>
          <w:sz w:val="28"/>
        </w:rPr>
        <w:t>*</w:t>
      </w:r>
      <w:r>
        <w:rPr>
          <w:sz w:val="28"/>
        </w:rPr>
        <w:t xml:space="preserve"> является </w:t>
      </w:r>
      <w:r w:rsidR="004A573E">
        <w:rPr>
          <w:sz w:val="28"/>
        </w:rPr>
        <w:t>Катков С.М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4A573E">
        <w:rPr>
          <w:sz w:val="28"/>
        </w:rPr>
        <w:t>Катков С.М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4A573E">
        <w:rPr>
          <w:sz w:val="28"/>
        </w:rPr>
        <w:t>Катков С.М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прибыль организаций за </w:t>
      </w:r>
      <w:r w:rsidR="006C702E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4A573E">
        <w:rPr>
          <w:sz w:val="28"/>
        </w:rPr>
        <w:t>Каткова С.М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C4232">
      <w:pPr>
        <w:ind w:firstLine="567"/>
        <w:jc w:val="both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FD7083">
        <w:rPr>
          <w:sz w:val="28"/>
        </w:rPr>
        <w:t>*</w:t>
      </w:r>
      <w:r>
        <w:rPr>
          <w:sz w:val="28"/>
        </w:rPr>
        <w:t xml:space="preserve"> от </w:t>
      </w:r>
      <w:r w:rsidR="006C702E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</w:t>
      </w:r>
      <w:r>
        <w:rPr>
          <w:sz w:val="28"/>
        </w:rPr>
        <w:t xml:space="preserve">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4A573E">
        <w:rPr>
          <w:spacing w:val="-1"/>
          <w:sz w:val="28"/>
        </w:rPr>
        <w:t>Каткову С.М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4A573E">
        <w:rPr>
          <w:sz w:val="28"/>
        </w:rPr>
        <w:t>Каткова С.М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4A573E">
        <w:rPr>
          <w:sz w:val="28"/>
        </w:rPr>
        <w:t>Каткову С.М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C4232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C4232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8C4232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8C4232">
      <w:pPr>
        <w:pStyle w:val="BodyTextIndent2"/>
        <w:tabs>
          <w:tab w:val="left" w:pos="9498"/>
        </w:tabs>
        <w:ind w:left="-142" w:right="-1" w:firstLine="709"/>
        <w:rPr>
          <w:sz w:val="28"/>
        </w:rPr>
      </w:pPr>
      <w:r w:rsidRPr="00895BD3">
        <w:rPr>
          <w:sz w:val="28"/>
          <w:szCs w:val="28"/>
        </w:rPr>
        <w:t>Каткова Сергея Михайловича</w:t>
      </w:r>
      <w:r>
        <w:rPr>
          <w:sz w:val="28"/>
        </w:rPr>
        <w:t xml:space="preserve"> </w:t>
      </w:r>
      <w:r w:rsidR="00922FC2"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8C4232">
      <w:pPr>
        <w:pStyle w:val="BodyTextIndent2"/>
        <w:tabs>
          <w:tab w:val="left" w:pos="9498"/>
        </w:tabs>
        <w:ind w:left="-142" w:right="-1" w:firstLine="709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</w:t>
      </w:r>
      <w:r>
        <w:rPr>
          <w:sz w:val="28"/>
        </w:rPr>
        <w:t>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C4232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8C4232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045A75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045A75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8C4232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sectPr w:rsidSect="00901232">
      <w:footerReference w:type="default" r:id="rId7"/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232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FD7083">
      <w:rPr>
        <w:rStyle w:val="102"/>
        <w:noProof/>
      </w:rPr>
      <w:t>3</w:t>
    </w:r>
    <w:r>
      <w:rPr>
        <w:rStyle w:val="102"/>
      </w:rPr>
      <w:fldChar w:fldCharType="end"/>
    </w:r>
  </w:p>
  <w:p w:rsidR="008C42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32"/>
    <w:rsid w:val="00003045"/>
    <w:rsid w:val="00045A75"/>
    <w:rsid w:val="002228AC"/>
    <w:rsid w:val="004A573E"/>
    <w:rsid w:val="004B732B"/>
    <w:rsid w:val="00527176"/>
    <w:rsid w:val="006A5265"/>
    <w:rsid w:val="006C702E"/>
    <w:rsid w:val="00733A0C"/>
    <w:rsid w:val="008464FE"/>
    <w:rsid w:val="00895BD3"/>
    <w:rsid w:val="008C4232"/>
    <w:rsid w:val="008E1EC4"/>
    <w:rsid w:val="00901232"/>
    <w:rsid w:val="00922FC2"/>
    <w:rsid w:val="00AD4FA6"/>
    <w:rsid w:val="00D70A34"/>
    <w:rsid w:val="00F837AC"/>
    <w:rsid w:val="00FD70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DC02A7E-BB26-4B67-ACA3-D132BA1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3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1"/>
    <w:uiPriority w:val="1"/>
    <w:qFormat/>
  </w:style>
  <w:style w:type="character" w:customStyle="1" w:styleId="a1">
    <w:name w:val="Без интервала Знак"/>
    <w:link w:val="NoSpacing"/>
    <w:uiPriority w:val="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2"/>
  </w:style>
  <w:style w:type="character" w:customStyle="1" w:styleId="102">
    <w:name w:val="Номер страницы1_0"/>
    <w:basedOn w:val="100"/>
    <w:link w:val="16"/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21">
    <w:name w:val="Основной шрифт абзаца2"/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2"/>
    <w:pPr>
      <w:ind w:firstLine="900"/>
      <w:jc w:val="both"/>
    </w:pPr>
  </w:style>
  <w:style w:type="character" w:customStyle="1" w:styleId="22">
    <w:name w:val="Основной текст с отступом 2 Знак"/>
    <w:basedOn w:val="1"/>
    <w:link w:val="BodyTextIndent2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203344.1000" TargetMode="External" /><Relationship Id="rId5" Type="http://schemas.openxmlformats.org/officeDocument/2006/relationships/hyperlink" Target="garantF1://70203344.0" TargetMode="External" /><Relationship Id="rId6" Type="http://schemas.openxmlformats.org/officeDocument/2006/relationships/hyperlink" Target="//192.168.16.200/&#1089;&#1091;&#1076;&#1077;&#1073;&#1085;&#1099;&#1081; &#1091;&#1095;&#1072;&#1089;&#1090;&#1086;&#1082; &#8470;1/&#1057;&#1059;&#1044;&#1045;&#1041;&#1053;&#1067;&#1045; &#1040;&#1050;&#1058;&#1067; &#1076;&#1083;&#1103; &#1055;&#1050; (&#1042;&#1057;&#1045;)/&#1087;&#1086;&#1084;&#1086;&#1097;&#1085;&#1080;&#1082;/&#1040;&#1044;&#1052;&#1048;&#1053;&#1048;&#1057;&#1058;&#1056;&#1040;&#1058;&#1048;&#1042;&#1050;&#1040;/&#1040;&#1076;&#1084; &#1087;&#1088;&#1086;&#1077;&#1082;&#1090;&#1099;/15/15.5/15.5 &#1085;&#1072; &#1087;&#1088;&#1080;&#1073;&#1099;&#1083;&#1100;/15.5 &#1085;&#1072;&#1083;&#1086;&#1075; &#1085;&#1072; &#1087;&#1088;&#1080;&#1073;&#1099;&#1083;&#1100; &#1086;&#1088;&#1075;&#1072;&#1085;&#1080;&#1079;&#1072;&#1094;&#1080;&#1081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